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BCD9A6"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28"/>
        </w:rPr>
        <w:t>附件</w:t>
      </w:r>
    </w:p>
    <w:p w14:paraId="39BFF978">
      <w:pPr>
        <w:widowControl/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 w14:paraId="7DA08439">
      <w:pPr>
        <w:widowControl/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 w14:paraId="5CF39769">
      <w:pPr>
        <w:widowControl/>
        <w:spacing w:line="360" w:lineRule="auto"/>
        <w:jc w:val="center"/>
        <w:outlineLvl w:val="0"/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中小企业可持续发展典型案例</w:t>
      </w:r>
    </w:p>
    <w:p w14:paraId="0CA917F5">
      <w:pPr>
        <w:widowControl/>
        <w:spacing w:line="360" w:lineRule="auto"/>
        <w:jc w:val="center"/>
        <w:outlineLvl w:val="0"/>
        <w:rPr>
          <w:rFonts w:hint="default" w:ascii="Times New Roman" w:hAnsi="Times New Roman" w:eastAsia="方正小标宋简体" w:cs="Times New Roman"/>
          <w:b w:val="0"/>
          <w:bCs/>
          <w:color w:val="FF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申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报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书</w:t>
      </w:r>
    </w:p>
    <w:p w14:paraId="06EA40F0"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 w14:paraId="723C8F3A"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75F8057"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93C82C2"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DCBF21D">
      <w:pPr>
        <w:widowControl/>
        <w:spacing w:line="240" w:lineRule="auto"/>
        <w:ind w:firstLine="320" w:firstLineChars="1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案例方向：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eastAsia="zh-CN"/>
        </w:rPr>
        <w:sym w:font="Wingdings 2" w:char="00A3"/>
      </w:r>
      <w:r>
        <w:rPr>
          <w:rFonts w:hint="default"/>
          <w:b w:val="0"/>
          <w:bCs w:val="0"/>
          <w:sz w:val="28"/>
          <w:szCs w:val="28"/>
          <w:u w:val="single"/>
        </w:rPr>
        <w:t>环境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方向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社会方向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治理方向（择一勾选）</w:t>
      </w:r>
    </w:p>
    <w:p w14:paraId="67C03A6D">
      <w:pPr>
        <w:widowControl/>
        <w:spacing w:line="360" w:lineRule="auto"/>
        <w:ind w:left="0" w:leftChars="0"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案例名称：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</w:p>
    <w:p w14:paraId="2575771F">
      <w:pPr>
        <w:widowControl/>
        <w:spacing w:line="360" w:lineRule="auto"/>
        <w:ind w:left="0" w:leftChars="0"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企业名称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</w:p>
    <w:p w14:paraId="33A93976">
      <w:pPr>
        <w:widowControl/>
        <w:spacing w:line="360" w:lineRule="auto"/>
        <w:ind w:left="0" w:leftChars="0" w:firstLine="1059" w:firstLineChars="331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DFB81B9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06BF37CF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2D944A8F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0D829A6C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383EB95C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36A190C0">
      <w:pPr>
        <w:pStyle w:val="2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38F4C069">
      <w:pPr>
        <w:widowControl/>
        <w:spacing w:line="360" w:lineRule="auto"/>
        <w:jc w:val="center"/>
        <w:outlineLvl w:val="0"/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  <w:t>申报日期:   年   月   日</w:t>
      </w:r>
    </w:p>
    <w:p w14:paraId="4E724923">
      <w:pPr>
        <w:pStyle w:val="2"/>
        <w:rPr>
          <w:rFonts w:hint="default" w:ascii="Times New Roman" w:hAnsi="Times New Roman" w:cs="Times New Roman"/>
        </w:rPr>
      </w:pPr>
    </w:p>
    <w:p w14:paraId="5DEE288E">
      <w:pPr>
        <w:widowControl/>
        <w:jc w:val="left"/>
        <w:rPr>
          <w:rFonts w:hint="default" w:ascii="Times New Roman" w:hAnsi="Times New Roman" w:eastAsia="黑体" w:cs="Times New Roman"/>
          <w:sz w:val="36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C5EA83F">
      <w:pPr>
        <w:spacing w:beforeLines="0" w:afterLines="0" w:line="580" w:lineRule="exact"/>
        <w:ind w:firstLine="720"/>
        <w:jc w:val="center"/>
        <w:rPr>
          <w:rFonts w:hint="default" w:eastAsia="黑体"/>
          <w:sz w:val="36"/>
        </w:rPr>
      </w:pPr>
    </w:p>
    <w:p w14:paraId="63E2A5B6">
      <w:pPr>
        <w:widowControl/>
        <w:spacing w:line="360" w:lineRule="auto"/>
        <w:jc w:val="center"/>
        <w:outlineLvl w:val="0"/>
        <w:rPr>
          <w:rFonts w:hint="default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填 写 说 明</w:t>
      </w:r>
    </w:p>
    <w:p w14:paraId="697094DA">
      <w:pPr>
        <w:spacing w:beforeLines="0" w:afterLines="0" w:line="580" w:lineRule="exact"/>
        <w:ind w:firstLine="721"/>
        <w:rPr>
          <w:rFonts w:hint="default"/>
          <w:b/>
          <w:sz w:val="36"/>
        </w:rPr>
      </w:pPr>
    </w:p>
    <w:p w14:paraId="79686DB7">
      <w:pPr>
        <w:spacing w:beforeLines="0" w:afterLines="0" w:line="580" w:lineRule="exact"/>
        <w:ind w:firstLine="640"/>
        <w:rPr>
          <w:rFonts w:hint="default"/>
          <w:sz w:val="32"/>
        </w:rPr>
      </w:pPr>
      <w:r>
        <w:rPr>
          <w:rFonts w:hint="default"/>
          <w:sz w:val="32"/>
        </w:rPr>
        <w:t xml:space="preserve">1. </w:t>
      </w:r>
      <w:r>
        <w:rPr>
          <w:rFonts w:hint="eastAsia"/>
          <w:sz w:val="32"/>
        </w:rPr>
        <w:t>申报</w:t>
      </w:r>
      <w:r>
        <w:rPr>
          <w:rFonts w:hint="eastAsia"/>
          <w:sz w:val="32"/>
          <w:lang w:eastAsia="zh-CN"/>
        </w:rPr>
        <w:t>企业</w:t>
      </w:r>
      <w:r>
        <w:rPr>
          <w:rFonts w:hint="eastAsia"/>
          <w:sz w:val="32"/>
        </w:rPr>
        <w:t>应当准确、如实填报，提供必要</w:t>
      </w:r>
      <w:r>
        <w:rPr>
          <w:rFonts w:hint="eastAsia"/>
          <w:sz w:val="32"/>
          <w:lang w:val="en-US" w:eastAsia="zh-CN"/>
        </w:rPr>
        <w:t>佐证</w:t>
      </w:r>
      <w:r>
        <w:rPr>
          <w:rFonts w:hint="eastAsia"/>
          <w:sz w:val="32"/>
        </w:rPr>
        <w:t>材料，并对全部资料的真实性负责；</w:t>
      </w:r>
    </w:p>
    <w:p w14:paraId="28BB3282">
      <w:pPr>
        <w:spacing w:beforeLines="0" w:afterLines="0" w:line="580" w:lineRule="exact"/>
        <w:ind w:firstLine="64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2</w:t>
      </w:r>
      <w:r>
        <w:rPr>
          <w:rFonts w:hint="default"/>
          <w:sz w:val="32"/>
        </w:rPr>
        <w:t xml:space="preserve">. </w:t>
      </w:r>
      <w:r>
        <w:rPr>
          <w:rFonts w:hint="eastAsia"/>
          <w:sz w:val="32"/>
          <w:lang w:val="en-US" w:eastAsia="zh-CN"/>
        </w:rPr>
        <w:t>推荐单位为申报企业注册所在地的省、自治区、直辖市及计划单列市、新疆生产建设兵团中小企业主管部门；</w:t>
      </w:r>
    </w:p>
    <w:p w14:paraId="00F9941A">
      <w:pPr>
        <w:spacing w:beforeLines="0" w:afterLines="0" w:line="580" w:lineRule="exact"/>
        <w:ind w:firstLine="64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3. </w:t>
      </w:r>
      <w:r>
        <w:rPr>
          <w:rFonts w:hint="eastAsia"/>
          <w:sz w:val="32"/>
        </w:rPr>
        <w:t>申报书应按照规定格式填写，</w:t>
      </w:r>
      <w:r>
        <w:rPr>
          <w:rFonts w:hint="eastAsia"/>
          <w:sz w:val="32"/>
          <w:lang w:val="en-US" w:eastAsia="zh-CN"/>
        </w:rPr>
        <w:t>并在相应位置加盖公章。</w:t>
      </w:r>
    </w:p>
    <w:p w14:paraId="5F884249">
      <w:pPr>
        <w:pStyle w:val="2"/>
        <w:numPr>
          <w:ilvl w:val="0"/>
          <w:numId w:val="0"/>
        </w:numPr>
        <w:spacing w:after="469" w:afterLines="150" w:line="360" w:lineRule="auto"/>
        <w:jc w:val="center"/>
        <w:rPr>
          <w:rFonts w:hint="eastAsia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</w:rPr>
        <w:br w:type="page"/>
      </w:r>
      <w:r>
        <w:rPr>
          <w:rFonts w:hint="eastAsia" w:ascii="Times New Roman" w:hAnsi="Times New Roman" w:eastAsia="黑体" w:cs="Times New Roman"/>
          <w:sz w:val="44"/>
          <w:szCs w:val="44"/>
        </w:rPr>
        <w:t>第一部分 基本信息</w:t>
      </w:r>
      <w:r>
        <w:rPr>
          <w:rFonts w:hint="eastAsia" w:eastAsia="黑体" w:cs="Times New Roman"/>
          <w:sz w:val="44"/>
          <w:szCs w:val="44"/>
          <w:lang w:val="en-US" w:eastAsia="zh-CN"/>
        </w:rPr>
        <w:t>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050"/>
        <w:gridCol w:w="1733"/>
        <w:gridCol w:w="1429"/>
        <w:gridCol w:w="1684"/>
      </w:tblGrid>
      <w:tr w14:paraId="48CE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restart"/>
            <w:noWrap w:val="0"/>
            <w:vAlign w:val="center"/>
          </w:tcPr>
          <w:p w14:paraId="318C916F"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企业基本</w:t>
            </w:r>
          </w:p>
          <w:p w14:paraId="2D44D3F5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050" w:type="dxa"/>
            <w:noWrap w:val="0"/>
            <w:vAlign w:val="center"/>
          </w:tcPr>
          <w:p w14:paraId="465AE3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512F222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8A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22FF391D"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25C7ECB3">
            <w:pPr>
              <w:spacing w:line="360" w:lineRule="auto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企业注册地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0ECC535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省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市（区）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县</w:t>
            </w:r>
          </w:p>
        </w:tc>
      </w:tr>
      <w:tr w14:paraId="4F13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0F981300"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4EAA09A8"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注册登记时间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31EE5B41">
            <w:pPr>
              <w:ind w:firstLine="0" w:firstLineChars="0"/>
              <w:jc w:val="both"/>
              <w:rPr>
                <w:rFonts w:hint="default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 w14:paraId="18AD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430B979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2613681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027CA30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45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266DE6F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21902EB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0BEE2ED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722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2AA00FF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02E2F5E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4C9774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2位数代码及名称：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  <w:p w14:paraId="6D01EC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4位数代码及名称：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  <w:p w14:paraId="399CDF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依据：《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国民经济行业分类（GB/T 4754-2017）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》</w:t>
            </w:r>
          </w:p>
        </w:tc>
      </w:tr>
      <w:tr w14:paraId="45E3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19394FB4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3610F6C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6140BF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□国有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民营企业  </w:t>
            </w:r>
          </w:p>
          <w:p w14:paraId="0EE1EB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港澳台商投资企业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□外商投资企业</w:t>
            </w:r>
          </w:p>
          <w:p w14:paraId="625C8B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</w:p>
        </w:tc>
      </w:tr>
      <w:tr w14:paraId="3EB0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7AC1A5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0DF2DE8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是否有对外投资、出口业务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737F0C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否</w:t>
            </w:r>
          </w:p>
        </w:tc>
      </w:tr>
      <w:tr w14:paraId="56C2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26C4589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422BA3D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中小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1AF761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专精特新“小巨人”企业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</w:t>
            </w:r>
          </w:p>
          <w:p w14:paraId="579E38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专精特新中小企业</w:t>
            </w:r>
          </w:p>
          <w:p w14:paraId="59EE07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</w:p>
        </w:tc>
      </w:tr>
      <w:tr w14:paraId="68E6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42D15A6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6B4ABAAF">
            <w:pPr>
              <w:spacing w:line="360" w:lineRule="auto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企业规模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794F9A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中型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小型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微型</w:t>
            </w:r>
          </w:p>
          <w:p w14:paraId="1A679B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依据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《中小企业划型标准规定》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（工信部联企业〔2011〕300号）</w:t>
            </w:r>
          </w:p>
        </w:tc>
      </w:tr>
      <w:tr w14:paraId="24B7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restart"/>
            <w:noWrap w:val="0"/>
            <w:vAlign w:val="center"/>
          </w:tcPr>
          <w:p w14:paraId="76B597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联系人信息</w:t>
            </w:r>
          </w:p>
        </w:tc>
        <w:tc>
          <w:tcPr>
            <w:tcW w:w="2050" w:type="dxa"/>
            <w:noWrap w:val="0"/>
            <w:vAlign w:val="top"/>
          </w:tcPr>
          <w:p w14:paraId="631915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33" w:type="dxa"/>
            <w:noWrap w:val="0"/>
            <w:vAlign w:val="center"/>
          </w:tcPr>
          <w:p w14:paraId="48507BB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4C8BAAD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1684" w:type="dxa"/>
            <w:noWrap w:val="0"/>
            <w:vAlign w:val="center"/>
          </w:tcPr>
          <w:p w14:paraId="2CCCD4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9E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3C28FCA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 w14:paraId="491523F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33" w:type="dxa"/>
            <w:noWrap w:val="0"/>
            <w:vAlign w:val="center"/>
          </w:tcPr>
          <w:p w14:paraId="31519D1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3F7B80E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684" w:type="dxa"/>
            <w:noWrap w:val="0"/>
            <w:vAlign w:val="center"/>
          </w:tcPr>
          <w:p w14:paraId="758E81F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E5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CC9C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eastAsia="仿宋_GB2312" w:cs="Times New Roman"/>
                <w:spacing w:val="-4"/>
                <w:sz w:val="28"/>
                <w:szCs w:val="28"/>
                <w:lang w:val="en-US" w:eastAsia="zh-CN"/>
              </w:rPr>
              <w:t>企业</w:t>
            </w:r>
          </w:p>
          <w:p w14:paraId="5735FFB4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6896" w:type="dxa"/>
            <w:gridSpan w:val="4"/>
            <w:noWrap w:val="0"/>
            <w:vAlign w:val="top"/>
          </w:tcPr>
          <w:p w14:paraId="5E77C2E7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包括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业务模式、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主要产品等，不超过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6AF1646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819F0FC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2BA3F25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23E24CA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7673248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366C9FD3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192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AB829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企业</w:t>
            </w:r>
          </w:p>
          <w:p w14:paraId="7AD407F5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承诺申明</w:t>
            </w:r>
          </w:p>
        </w:tc>
        <w:tc>
          <w:tcPr>
            <w:tcW w:w="6896" w:type="dxa"/>
            <w:gridSpan w:val="4"/>
            <w:noWrap w:val="0"/>
            <w:vAlign w:val="top"/>
          </w:tcPr>
          <w:p w14:paraId="1D18875D">
            <w:pPr>
              <w:spacing w:line="520" w:lineRule="exact"/>
              <w:ind w:firstLine="560" w:firstLineChars="200"/>
              <w:rPr>
                <w:rFonts w:hint="default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申报的所有材料均</w:t>
            </w:r>
            <w:r>
              <w:rPr>
                <w:rFonts w:hint="default" w:eastAsia="仿宋_GB2312"/>
                <w:sz w:val="28"/>
                <w:szCs w:val="28"/>
              </w:rPr>
              <w:t>客观、真实、完整、准确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eastAsia="仿宋_GB2312"/>
                <w:sz w:val="28"/>
                <w:szCs w:val="28"/>
              </w:rPr>
              <w:t>均无知识产权纠纷，内容已进行脱敏处理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自愿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公开并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与其他企业分享经验。我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对违反上述声明导致的后果承担全部法律责任</w:t>
            </w:r>
            <w:r>
              <w:rPr>
                <w:rFonts w:hint="default" w:eastAsia="仿宋_GB2312"/>
                <w:sz w:val="28"/>
                <w:szCs w:val="28"/>
              </w:rPr>
              <w:t>。</w:t>
            </w:r>
          </w:p>
          <w:p w14:paraId="00AFAC4E">
            <w:pPr>
              <w:spacing w:line="520" w:lineRule="exact"/>
              <w:ind w:firstLine="560" w:firstLineChars="200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14:paraId="286CA855">
            <w:pPr>
              <w:pStyle w:val="2"/>
              <w:rPr>
                <w:rFonts w:hint="eastAsia"/>
                <w:lang w:val="en-US" w:eastAsia="zh-CN"/>
              </w:rPr>
            </w:pPr>
          </w:p>
          <w:p w14:paraId="4247998B">
            <w:pPr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法人代表签字：</w:t>
            </w:r>
          </w:p>
          <w:p w14:paraId="4CC8C27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公章：（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公章）</w:t>
            </w:r>
          </w:p>
          <w:p w14:paraId="21CD958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年   月  </w:t>
            </w:r>
          </w:p>
        </w:tc>
      </w:tr>
    </w:tbl>
    <w:p w14:paraId="66176DED"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6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E563B04">
      <w:pPr>
        <w:pStyle w:val="2"/>
        <w:numPr>
          <w:ilvl w:val="0"/>
          <w:numId w:val="1"/>
        </w:numPr>
        <w:spacing w:after="0" w:line="360" w:lineRule="auto"/>
        <w:jc w:val="center"/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  <w:t>典型案例情况</w:t>
      </w:r>
    </w:p>
    <w:p w14:paraId="6933B508">
      <w:pPr>
        <w:pStyle w:val="3"/>
        <w:numPr>
          <w:ilvl w:val="0"/>
          <w:numId w:val="0"/>
        </w:numPr>
        <w:jc w:val="both"/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</w:pPr>
    </w:p>
    <w:p w14:paraId="52D04AFC">
      <w:pPr>
        <w:pStyle w:val="3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default" w:eastAsia="黑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  <w:t>内容说明</w:t>
      </w:r>
    </w:p>
    <w:p w14:paraId="0A77D671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典型案例名称</w:t>
      </w:r>
    </w:p>
    <w:p w14:paraId="1EDF5642"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题目要简洁、突出，反映案例的核心内容及特色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 w14:paraId="3526F47E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典型案例摘要</w:t>
      </w:r>
    </w:p>
    <w:p w14:paraId="2894DE1C"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全面概述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案例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的背景、做法、成效等，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。</w:t>
      </w:r>
    </w:p>
    <w:p w14:paraId="09442348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案例背景</w:t>
      </w:r>
    </w:p>
    <w:p w14:paraId="5EF1E647"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结合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政策导向、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</w:t>
      </w:r>
      <w:r>
        <w:rPr>
          <w:rFonts w:hint="eastAsia" w:eastAsia="仿宋_GB2312" w:cs="仿宋_GB2312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所属行业特点</w:t>
      </w:r>
      <w:r>
        <w:rPr>
          <w:rFonts w:hint="eastAsia" w:eastAsia="仿宋_GB2312" w:cs="仿宋_GB2312"/>
          <w:sz w:val="32"/>
          <w:szCs w:val="32"/>
          <w:lang w:eastAsia="zh-CN"/>
        </w:rPr>
        <w:t>，简述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可持续发展案例</w:t>
      </w:r>
      <w:r>
        <w:rPr>
          <w:rFonts w:hint="eastAsia" w:eastAsia="仿宋_GB2312" w:cs="仿宋_GB2312"/>
          <w:sz w:val="32"/>
          <w:szCs w:val="32"/>
          <w:lang w:eastAsia="zh-CN"/>
        </w:rPr>
        <w:t>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政策背景、所面临的机遇和挑战、拟解决的可持续发展痛点或关键问题，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00字。</w:t>
      </w:r>
    </w:p>
    <w:p w14:paraId="355FA422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主要做法</w:t>
      </w:r>
    </w:p>
    <w:p w14:paraId="665EED03"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介绍案例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中可持续发展理念的具体体现，如：</w:t>
      </w:r>
      <w:r>
        <w:rPr>
          <w:rFonts w:hint="eastAsia" w:eastAsia="仿宋_GB2312" w:cs="仿宋_GB2312"/>
          <w:sz w:val="32"/>
          <w:szCs w:val="32"/>
          <w:lang w:eastAsia="zh-CN"/>
        </w:rPr>
        <w:t>主要考虑、实施步骤（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市场调研、技术评估、资金筹措等）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解决问题的思路及措施（原因分析、思路设计、措施制定等）、具体实践行动及关键功能（技术改造、工艺优化、管理创新、能力提升、协同合作等）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，不超过1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00字。</w:t>
      </w:r>
    </w:p>
    <w:p w14:paraId="7C7ADA82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应用成效</w:t>
      </w:r>
    </w:p>
    <w:p w14:paraId="1A2A5BC6"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阐述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案例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产生的效果，定性描述（经济、环境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社会角度）和定量数据（过程及结果数据）相结合，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包含所获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的重要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奖项、利益相关方评价等，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不超过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仿宋_GB2312"/>
          <w:sz w:val="32"/>
          <w:szCs w:val="32"/>
        </w:rPr>
        <w:t>00字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B65DE2A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推广价值及可复制性</w:t>
      </w:r>
    </w:p>
    <w:p w14:paraId="17DFACB8">
      <w:pPr>
        <w:widowControl w:val="0"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描述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可持续发展</w:t>
      </w:r>
      <w:r>
        <w:rPr>
          <w:rFonts w:hint="eastAsia" w:ascii="Times New Roman" w:hAnsi="Times New Roman" w:eastAsia="仿宋_GB2312" w:cs="仿宋_GB2312"/>
          <w:sz w:val="32"/>
          <w:szCs w:val="32"/>
        </w:rPr>
        <w:t>案例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示范推广前景和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价值</w:t>
      </w:r>
      <w:r>
        <w:rPr>
          <w:rFonts w:hint="eastAsia" w:ascii="Times New Roman" w:hAnsi="Times New Roman" w:eastAsia="仿宋_GB2312" w:cs="仿宋_GB2312"/>
          <w:sz w:val="32"/>
          <w:szCs w:val="32"/>
        </w:rPr>
        <w:t>空间，不超过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字。</w:t>
      </w:r>
    </w:p>
    <w:p w14:paraId="6CB1B4D9">
      <w:pPr>
        <w:pStyle w:val="3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  <w:t>格式说明</w:t>
      </w:r>
    </w:p>
    <w:p w14:paraId="774145D5">
      <w:pPr>
        <w:widowControl w:val="0"/>
        <w:numPr>
          <w:ilvl w:val="0"/>
          <w:numId w:val="4"/>
        </w:numPr>
        <w:spacing w:line="600" w:lineRule="exact"/>
        <w:ind w:firstLine="643" w:firstLineChars="200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数据</w:t>
      </w:r>
    </w:p>
    <w:p w14:paraId="0097FD75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全文数据清晰明确，金额类数据根据实际情况不后补零（如：6.4亿元不后补为6.40亿元），其余保留两位小数。</w:t>
      </w:r>
    </w:p>
    <w:p w14:paraId="407E7973"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字体</w:t>
      </w:r>
    </w:p>
    <w:p w14:paraId="26FF7440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案例标题为黑体二号，一级标题为黑体三号，二级标题为楷体_GB2312三号，正文为仿宋_GB2312三号，数字、英文与前后中文字体一致。</w:t>
      </w:r>
    </w:p>
    <w:p w14:paraId="47DF850D"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行间距</w:t>
      </w:r>
    </w:p>
    <w:p w14:paraId="3D90C84B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行间距为1.5倍行距，正文段前段后不增加行距，对齐方式为两端对齐。</w:t>
      </w:r>
    </w:p>
    <w:p w14:paraId="6703F3D6"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图表</w:t>
      </w:r>
    </w:p>
    <w:p w14:paraId="081F490A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如有表格，表格应在正文中居中编排，应有表序和表题并位于表格上方居中处，使用黑体五号字体。表序后空两格写标题，中间不使用标点符号，单位右对齐，表内文字使用宋体五号字体。</w:t>
      </w:r>
    </w:p>
    <w:p w14:paraId="60041A5E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如有插图，插图应在正文中居中编排，应有图序和图题并位于插图下方居中处，使用黑体五号字体。图序后空两格写图题，中间不使用标点符号。图面应整洁、布局合理，线条粗细均匀。弧线连接光滑，尺寸标注规范，符合制图标准，图内文字使用宋体五号字体。</w:t>
      </w:r>
    </w:p>
    <w:p w14:paraId="24DD6F3C"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引用</w:t>
      </w:r>
    </w:p>
    <w:p w14:paraId="28134397">
      <w:pPr>
        <w:widowControl/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如有文献引用，脚注参考中华人民共和国国家标准文后参考文献著录规则（GB/T 7714-2005）。</w:t>
      </w:r>
    </w:p>
    <w:p w14:paraId="6D2A556B">
      <w:pPr>
        <w:pStyle w:val="3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default" w:eastAsia="黑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  <w:t>相关佐证材料</w:t>
      </w:r>
    </w:p>
    <w:p w14:paraId="544A7D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/>
          <w:sz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企业可自愿提供案例的相关佐证材料，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获奖证书（授牌）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利益相关方评价（如客户应用评价、供应商合作评价、第三方检测报告等）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等。</w:t>
      </w:r>
    </w:p>
    <w:p w14:paraId="709F92FF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</w:rPr>
      </w:pPr>
    </w:p>
    <w:p w14:paraId="11C0777A">
      <w:pPr>
        <w:spacing w:line="600" w:lineRule="exact"/>
        <w:ind w:firstLine="420" w:firstLineChars="200"/>
        <w:rPr>
          <w:rFonts w:hint="default" w:ascii="Times New Roman" w:hAnsi="Times New Roman" w:cs="Times New Roma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3BA3C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A4726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1FF03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ADF1D"/>
    <w:multiLevelType w:val="singleLevel"/>
    <w:tmpl w:val="962ADF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3F7007"/>
    <w:multiLevelType w:val="singleLevel"/>
    <w:tmpl w:val="1A3F700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F8E17F5"/>
    <w:multiLevelType w:val="singleLevel"/>
    <w:tmpl w:val="6F8E17F5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73BA6B6F"/>
    <w:multiLevelType w:val="singleLevel"/>
    <w:tmpl w:val="73BA6B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DU3MTEzMGUxNWQ2NGMwN2M5ZmVmY2IwOWNlZDgifQ=="/>
  </w:docVars>
  <w:rsids>
    <w:rsidRoot w:val="00172A27"/>
    <w:rsid w:val="00055DCA"/>
    <w:rsid w:val="00137E3C"/>
    <w:rsid w:val="0015645E"/>
    <w:rsid w:val="00167E3F"/>
    <w:rsid w:val="00172A27"/>
    <w:rsid w:val="00213799"/>
    <w:rsid w:val="00267523"/>
    <w:rsid w:val="00374F3B"/>
    <w:rsid w:val="003A70CE"/>
    <w:rsid w:val="00447377"/>
    <w:rsid w:val="004A693A"/>
    <w:rsid w:val="005F4BC6"/>
    <w:rsid w:val="00705BCA"/>
    <w:rsid w:val="007B5DC8"/>
    <w:rsid w:val="00836C16"/>
    <w:rsid w:val="008B2E85"/>
    <w:rsid w:val="00973935"/>
    <w:rsid w:val="00B414F3"/>
    <w:rsid w:val="00B44103"/>
    <w:rsid w:val="00B73C85"/>
    <w:rsid w:val="00B95135"/>
    <w:rsid w:val="00BB1272"/>
    <w:rsid w:val="00C71CE1"/>
    <w:rsid w:val="00C760F6"/>
    <w:rsid w:val="00CE3C6A"/>
    <w:rsid w:val="00D25AC2"/>
    <w:rsid w:val="00D35804"/>
    <w:rsid w:val="00D9293D"/>
    <w:rsid w:val="025C1016"/>
    <w:rsid w:val="02F41224"/>
    <w:rsid w:val="03353BEC"/>
    <w:rsid w:val="03CA0201"/>
    <w:rsid w:val="04B97124"/>
    <w:rsid w:val="053A72B5"/>
    <w:rsid w:val="05565935"/>
    <w:rsid w:val="05CA6AF8"/>
    <w:rsid w:val="05DE7F94"/>
    <w:rsid w:val="05E16C35"/>
    <w:rsid w:val="06DD024B"/>
    <w:rsid w:val="06DD2008"/>
    <w:rsid w:val="07793B48"/>
    <w:rsid w:val="08017F69"/>
    <w:rsid w:val="095962AF"/>
    <w:rsid w:val="0960092B"/>
    <w:rsid w:val="09D3150A"/>
    <w:rsid w:val="09F31657"/>
    <w:rsid w:val="0A2416E2"/>
    <w:rsid w:val="0A6303C6"/>
    <w:rsid w:val="0AA479FE"/>
    <w:rsid w:val="0B2A7801"/>
    <w:rsid w:val="0C030363"/>
    <w:rsid w:val="0C3B203E"/>
    <w:rsid w:val="0DCF30BE"/>
    <w:rsid w:val="0E2D3866"/>
    <w:rsid w:val="0E653000"/>
    <w:rsid w:val="0F0751B4"/>
    <w:rsid w:val="0F916077"/>
    <w:rsid w:val="0F9A13CF"/>
    <w:rsid w:val="105E41AB"/>
    <w:rsid w:val="10AB74AA"/>
    <w:rsid w:val="10C304B2"/>
    <w:rsid w:val="114E3A00"/>
    <w:rsid w:val="11951D96"/>
    <w:rsid w:val="122A120E"/>
    <w:rsid w:val="12303925"/>
    <w:rsid w:val="125757EA"/>
    <w:rsid w:val="12734BC7"/>
    <w:rsid w:val="12A71F7D"/>
    <w:rsid w:val="12BD0E11"/>
    <w:rsid w:val="13C22CA3"/>
    <w:rsid w:val="15A96E42"/>
    <w:rsid w:val="1647748F"/>
    <w:rsid w:val="16934447"/>
    <w:rsid w:val="16A4499C"/>
    <w:rsid w:val="188D5356"/>
    <w:rsid w:val="19807E5D"/>
    <w:rsid w:val="19C66AC1"/>
    <w:rsid w:val="1A5605E9"/>
    <w:rsid w:val="1AC07E6D"/>
    <w:rsid w:val="1AD773C8"/>
    <w:rsid w:val="1BC841CC"/>
    <w:rsid w:val="1D7E087A"/>
    <w:rsid w:val="1E0D4C8C"/>
    <w:rsid w:val="1ED71841"/>
    <w:rsid w:val="1F4E7AE0"/>
    <w:rsid w:val="1F554A99"/>
    <w:rsid w:val="1FD874A1"/>
    <w:rsid w:val="20482300"/>
    <w:rsid w:val="21111C4C"/>
    <w:rsid w:val="213B6E64"/>
    <w:rsid w:val="23EC1A2D"/>
    <w:rsid w:val="264F6618"/>
    <w:rsid w:val="267C50D4"/>
    <w:rsid w:val="26A743BB"/>
    <w:rsid w:val="287A36F4"/>
    <w:rsid w:val="289D7444"/>
    <w:rsid w:val="28A362C0"/>
    <w:rsid w:val="295757E3"/>
    <w:rsid w:val="299D393B"/>
    <w:rsid w:val="2AC94581"/>
    <w:rsid w:val="2AEE47B6"/>
    <w:rsid w:val="2B2F6A18"/>
    <w:rsid w:val="2B3925B1"/>
    <w:rsid w:val="2D122998"/>
    <w:rsid w:val="2DCC054E"/>
    <w:rsid w:val="2EB14647"/>
    <w:rsid w:val="2F302D5E"/>
    <w:rsid w:val="2FA914BB"/>
    <w:rsid w:val="2FCA4F61"/>
    <w:rsid w:val="2FF96B21"/>
    <w:rsid w:val="305F109C"/>
    <w:rsid w:val="307D4739"/>
    <w:rsid w:val="3081655D"/>
    <w:rsid w:val="319677F1"/>
    <w:rsid w:val="31B353D4"/>
    <w:rsid w:val="31D82201"/>
    <w:rsid w:val="33A51F6D"/>
    <w:rsid w:val="3428494C"/>
    <w:rsid w:val="34DA5C46"/>
    <w:rsid w:val="350D506C"/>
    <w:rsid w:val="35B46497"/>
    <w:rsid w:val="371A057C"/>
    <w:rsid w:val="37B069E9"/>
    <w:rsid w:val="396C52DB"/>
    <w:rsid w:val="397D52F3"/>
    <w:rsid w:val="39C87DCA"/>
    <w:rsid w:val="39D82126"/>
    <w:rsid w:val="3A3556CD"/>
    <w:rsid w:val="3AC32CD9"/>
    <w:rsid w:val="3AFE5C11"/>
    <w:rsid w:val="3B763066"/>
    <w:rsid w:val="3B7A6147"/>
    <w:rsid w:val="3B982C63"/>
    <w:rsid w:val="3BC84F27"/>
    <w:rsid w:val="3C12216A"/>
    <w:rsid w:val="3C1E47A8"/>
    <w:rsid w:val="3D7D40B9"/>
    <w:rsid w:val="3DA27748"/>
    <w:rsid w:val="3E5E3444"/>
    <w:rsid w:val="3E6B3DB3"/>
    <w:rsid w:val="3EDC6A5F"/>
    <w:rsid w:val="3F1C59E2"/>
    <w:rsid w:val="3F210097"/>
    <w:rsid w:val="3FDF0E9C"/>
    <w:rsid w:val="40BC26A4"/>
    <w:rsid w:val="41F540C0"/>
    <w:rsid w:val="421C27B1"/>
    <w:rsid w:val="423A42FE"/>
    <w:rsid w:val="42701998"/>
    <w:rsid w:val="432033BE"/>
    <w:rsid w:val="435117C9"/>
    <w:rsid w:val="43CA50D8"/>
    <w:rsid w:val="447A5F85"/>
    <w:rsid w:val="45864833"/>
    <w:rsid w:val="45C36283"/>
    <w:rsid w:val="483155A2"/>
    <w:rsid w:val="49F962B0"/>
    <w:rsid w:val="4A3B6D2F"/>
    <w:rsid w:val="4A492BA7"/>
    <w:rsid w:val="4B6B53F2"/>
    <w:rsid w:val="4CB45FDC"/>
    <w:rsid w:val="4DFE60AA"/>
    <w:rsid w:val="4E59110A"/>
    <w:rsid w:val="4F7F03C0"/>
    <w:rsid w:val="4F8E345D"/>
    <w:rsid w:val="4FAC7735"/>
    <w:rsid w:val="506E48BB"/>
    <w:rsid w:val="50A05F03"/>
    <w:rsid w:val="51E37E59"/>
    <w:rsid w:val="51E63A25"/>
    <w:rsid w:val="537E1035"/>
    <w:rsid w:val="53F02939"/>
    <w:rsid w:val="55777228"/>
    <w:rsid w:val="55E24503"/>
    <w:rsid w:val="5645418E"/>
    <w:rsid w:val="56B27BF4"/>
    <w:rsid w:val="57382EF4"/>
    <w:rsid w:val="57454283"/>
    <w:rsid w:val="585D4315"/>
    <w:rsid w:val="595079D6"/>
    <w:rsid w:val="59CE54CA"/>
    <w:rsid w:val="59D54104"/>
    <w:rsid w:val="5B150A3A"/>
    <w:rsid w:val="5BFE5E0F"/>
    <w:rsid w:val="5C1C2DA2"/>
    <w:rsid w:val="5C7A502B"/>
    <w:rsid w:val="5D004F14"/>
    <w:rsid w:val="5D5D1C96"/>
    <w:rsid w:val="5D9701FD"/>
    <w:rsid w:val="5EA16762"/>
    <w:rsid w:val="5FF9437A"/>
    <w:rsid w:val="608C23F6"/>
    <w:rsid w:val="60A47496"/>
    <w:rsid w:val="61430C66"/>
    <w:rsid w:val="61905B49"/>
    <w:rsid w:val="63AA3B22"/>
    <w:rsid w:val="64416AAC"/>
    <w:rsid w:val="64DD6F15"/>
    <w:rsid w:val="656071F2"/>
    <w:rsid w:val="659A23A7"/>
    <w:rsid w:val="65F07E1F"/>
    <w:rsid w:val="678138CE"/>
    <w:rsid w:val="67AD507F"/>
    <w:rsid w:val="682664D1"/>
    <w:rsid w:val="68866F70"/>
    <w:rsid w:val="690B63DA"/>
    <w:rsid w:val="69D837FB"/>
    <w:rsid w:val="6A487EEF"/>
    <w:rsid w:val="6AAC4FBC"/>
    <w:rsid w:val="6ADE7537"/>
    <w:rsid w:val="6B43383E"/>
    <w:rsid w:val="6BC7FCF4"/>
    <w:rsid w:val="6D13444A"/>
    <w:rsid w:val="6D7C6B93"/>
    <w:rsid w:val="6E410876"/>
    <w:rsid w:val="6FB62831"/>
    <w:rsid w:val="70311EB7"/>
    <w:rsid w:val="703A4FC0"/>
    <w:rsid w:val="707D7AA9"/>
    <w:rsid w:val="71572ED8"/>
    <w:rsid w:val="727349D0"/>
    <w:rsid w:val="72C77C8D"/>
    <w:rsid w:val="735C6276"/>
    <w:rsid w:val="737416B1"/>
    <w:rsid w:val="74D55507"/>
    <w:rsid w:val="74FD407F"/>
    <w:rsid w:val="74FDCC17"/>
    <w:rsid w:val="769E5DCD"/>
    <w:rsid w:val="77FCB80E"/>
    <w:rsid w:val="78EA52F9"/>
    <w:rsid w:val="79F86EF8"/>
    <w:rsid w:val="7A1A1C0E"/>
    <w:rsid w:val="7A552C46"/>
    <w:rsid w:val="7AFD76EA"/>
    <w:rsid w:val="7B4171EC"/>
    <w:rsid w:val="7B5676F8"/>
    <w:rsid w:val="7BFDF760"/>
    <w:rsid w:val="7C1D0F4D"/>
    <w:rsid w:val="7C6B1F8D"/>
    <w:rsid w:val="7C7B13EC"/>
    <w:rsid w:val="7D1634FB"/>
    <w:rsid w:val="7D57530A"/>
    <w:rsid w:val="7DB06B11"/>
    <w:rsid w:val="7E1375C8"/>
    <w:rsid w:val="7E9162ED"/>
    <w:rsid w:val="7EFDBD1F"/>
    <w:rsid w:val="7F1B7FBA"/>
    <w:rsid w:val="A739147C"/>
    <w:rsid w:val="BDFC195C"/>
    <w:rsid w:val="BEFF324E"/>
    <w:rsid w:val="EBFF4576"/>
    <w:rsid w:val="EFEE02A0"/>
    <w:rsid w:val="EFFEDCD0"/>
    <w:rsid w:val="F4E7BCC4"/>
    <w:rsid w:val="FB2F3C2E"/>
    <w:rsid w:val="FDDFC49A"/>
    <w:rsid w:val="FDEB7756"/>
    <w:rsid w:val="FFDA8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1370</Words>
  <Characters>1432</Characters>
  <Lines>10</Lines>
  <Paragraphs>2</Paragraphs>
  <TotalTime>5.33333333333333</TotalTime>
  <ScaleCrop>false</ScaleCrop>
  <LinksUpToDate>false</LinksUpToDate>
  <CharactersWithSpaces>1684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2023-04-27T01:56:00Z</dcterms:created>
  <dc:creator>uof</dc:creator>
  <cp:lastModifiedBy>旺旺牛奶糖</cp:lastModifiedBy>
  <cp:lastPrinted>2025-02-27T10:34:56Z</cp:lastPrinted>
  <dcterms:modified xsi:type="dcterms:W3CDTF">2025-03-13T01:25:49Z</dcterms:modified>
  <dc:title>附件1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E966F31976AC41FB840A023B6D5F8EF6_13</vt:lpwstr>
  </property>
  <property fmtid="{D5CDD505-2E9C-101B-9397-08002B2CF9AE}" pid="4" name="KSOTemplateDocerSaveRecord">
    <vt:lpwstr>eyJoZGlkIjoiMzEwNTM5NzYwMDRjMzkwZTVkZjY2ODkwMGIxNGU0OTUiLCJ1c2VySWQiOiI1ODg0MDg5NTkifQ==</vt:lpwstr>
  </property>
</Properties>
</file>