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</w:t>
      </w:r>
    </w:p>
    <w:p>
      <w:pPr>
        <w:spacing w:line="580" w:lineRule="exact"/>
        <w:rPr>
          <w:rFonts w:eastAsia="仿宋_GB2312"/>
          <w:sz w:val="32"/>
          <w:szCs w:val="32"/>
        </w:rPr>
      </w:pPr>
    </w:p>
    <w:p>
      <w:pPr>
        <w:spacing w:line="58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eastAsia="仿宋_GB2312"/>
          <w:sz w:val="36"/>
          <w:szCs w:val="36"/>
        </w:rPr>
        <w:t>2021</w:t>
      </w:r>
      <w:r>
        <w:rPr>
          <w:rFonts w:hint="eastAsia" w:ascii="黑体" w:hAnsi="黑体" w:eastAsia="黑体"/>
          <w:sz w:val="36"/>
          <w:szCs w:val="36"/>
        </w:rPr>
        <w:t>年河北省战略性新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兴产业</w:t>
      </w:r>
      <w:r>
        <w:rPr>
          <w:rFonts w:hint="eastAsia" w:ascii="黑体" w:hAnsi="黑体" w:eastAsia="黑体"/>
          <w:sz w:val="36"/>
          <w:szCs w:val="36"/>
          <w:lang w:eastAsia="zh-CN"/>
        </w:rPr>
        <w:t>创新</w:t>
      </w:r>
      <w:r>
        <w:rPr>
          <w:rFonts w:hint="eastAsia" w:ascii="黑体" w:hAnsi="黑体" w:eastAsia="黑体"/>
          <w:sz w:val="36"/>
          <w:szCs w:val="36"/>
        </w:rPr>
        <w:t>百强企业名单</w:t>
      </w:r>
    </w:p>
    <w:p>
      <w:pPr>
        <w:spacing w:line="580" w:lineRule="exact"/>
        <w:ind w:firstLine="640" w:firstLineChars="200"/>
        <w:jc w:val="center"/>
        <w:rPr>
          <w:rFonts w:ascii="楷体" w:hAnsi="楷体" w:eastAsia="楷体"/>
          <w:sz w:val="32"/>
          <w:szCs w:val="32"/>
        </w:rPr>
      </w:pPr>
    </w:p>
    <w:tbl>
      <w:tblPr>
        <w:tblStyle w:val="8"/>
        <w:tblW w:w="848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72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tblHeader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8"/>
                <w:szCs w:val="28"/>
              </w:rPr>
              <w:t>排位</w:t>
            </w:r>
          </w:p>
        </w:tc>
        <w:tc>
          <w:tcPr>
            <w:tcW w:w="7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8"/>
                <w:szCs w:val="28"/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长城汽车股份有限公司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中信戴卡股份有限公司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中车唐山机车车辆有限公司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石家庄君乐宝乳业有限公司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邯郸美的制冷设备有限公司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诺博汽车系统有限公司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首钢智新迁安电磁材料有限公司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宏启胜精密电子（秦皇岛）有限公司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石家庄以岭药业股份有限公司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石药集团欧意药业有限公司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11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精诚工科汽车系统有限公司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12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惠达卫浴股份有限公司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13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保定天威保变电气股份有限公司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14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石药集团恩必普药业有限公司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15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唐山钢铁集团高强汽车板有限公司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16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晶澳（邢台）太阳能有限公司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17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格力电器（石家庄）有限公司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18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华北制药股份有限公司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19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蜂巢传动科技河北有限公司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20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河北华丰能源科技发展有限公司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21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保定长安客车制造有限公司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22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中铁山桥集团有限公司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23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曼德电子电器有限公司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24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晶澳太阳能有限公司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25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唐山三友远达纤维有限公司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26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秦皇岛戴卡兴龙轮毂有限公司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27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海伟石化有限公司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28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远景能源河北有限公司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29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英利能源（中国）有限公司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30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河北新启元能源技术开发股份有限公司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31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石家庄四药有限公司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32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京东方（河北）移动显示技术有限公司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33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晨光生物科技集团股份有限公司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34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河北新金万利新材料科技有限公司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35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唐山首唐宝生功能材料有限公司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36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中红普林医疗用品股份有限公司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37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河北晨阳工贸集团有限公司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38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河北长安汽车有限公司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39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唐山松下产业机器有限公司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40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河北冀衡集团有限公司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41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保定市立中车轮制造有限公司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42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中车石家庄车辆有限公司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43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河北远东通信系统工程有限公司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44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张家口沃尔沃汽车发动机制造有限公司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45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富智康精密电子（廊坊）有限公司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46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神威药业集团有限公司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47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河北华通线缆集团股份有限公司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48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巨力索具股份有限公司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49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河北威远生物化工有限公司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50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远大阀门集团有限公司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51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达力普石油专用管有限公司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52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秦皇岛威卡威汽车零部件有限公司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53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凯斯曼秦皇岛汽车零部件制造有限公司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54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新兴能源装备股份有限公司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55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廊坊莱尼线束系统有限公司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56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华北制药河北华民药业有限责任公司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57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华升富士达电梯有限公司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58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河北海航石化新型材料有限公司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59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廊坊立邦涂料有限公司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60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沧州明珠塑料股份有限公司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61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河北亚大汽车塑料制品有限公司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62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唐山海泰新能科技股份有限公司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63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唐山三友集团兴达化纤有限公司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64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河北南玻玻璃有限公司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65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康泰医学系统（秦皇岛）股份有限公司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66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国电联合动力技术(保定)有限公司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67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唐山亚特专用汽车有限公司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68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廊坊华安汽车装备有限公司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69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秦皇岛兴龙轮毂有限公司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70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张北运达风电有限公司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71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石药集团中诺药业（石家庄）有限公司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72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石家庄国祥运输设备有限公司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73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唐鸿重工专用汽车股份有限公司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74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河北新兴铸管有限公司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75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三河市新宏昌专用车有限公司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76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邯郸恒永防护洁净用品有限公司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77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海湾安全技术有限公司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78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诺博橡胶制品有限公司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79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河北宝力工程装备股份有限公司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80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际华三五零二职业装有限公司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81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承德承钢钒钛冷轧薄板有限公司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82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凌云工业股份有限公司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83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唐山东方雨虹防水技术有限责任公司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84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秦皇岛中秦渤海轮毂有限公司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85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河北银隆新能源有限公司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86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河北超威电源有限公司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87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石药集团维生药业(石家庄)有限公司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88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河北正元氢能科技有限公司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89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阳光硅谷电子科技有限公司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90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河北宏泰专用汽车有限公司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91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河北四通新型金属材料股份有限公司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92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新乐华宝医疗用品有限公司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93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中船重工（邯郸）派瑞特种气体有限公司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94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唐山兴邦管道工程设备有限公司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95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河北敬业高品钢科技有限公司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96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金风科技河北有限公司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97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河北中兴汽车制造有限公司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98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唐山百川智能机器股份有限公司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99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河北先河环保科技股份有限公司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100</w:t>
            </w:r>
          </w:p>
        </w:tc>
        <w:tc>
          <w:tcPr>
            <w:tcW w:w="7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青鸟消防股份有限公司</w:t>
            </w:r>
          </w:p>
        </w:tc>
      </w:tr>
    </w:tbl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楷体-GB2312">
    <w:altName w:val="宋体"/>
    <w:panose1 w:val="02000500000000000000"/>
    <w:charset w:val="86"/>
    <w:family w:val="auto"/>
    <w:pitch w:val="default"/>
    <w:sig w:usb0="00000000" w:usb1="00000000" w:usb2="00000012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99"/>
    <w:rsid w:val="00027609"/>
    <w:rsid w:val="00050DFD"/>
    <w:rsid w:val="00074058"/>
    <w:rsid w:val="000C1F2B"/>
    <w:rsid w:val="001B55B5"/>
    <w:rsid w:val="001F140D"/>
    <w:rsid w:val="0020078F"/>
    <w:rsid w:val="002860CC"/>
    <w:rsid w:val="002B322A"/>
    <w:rsid w:val="002F4EEB"/>
    <w:rsid w:val="00340C00"/>
    <w:rsid w:val="003E307A"/>
    <w:rsid w:val="004B74DD"/>
    <w:rsid w:val="004E102B"/>
    <w:rsid w:val="00596E1E"/>
    <w:rsid w:val="005A1335"/>
    <w:rsid w:val="006445F2"/>
    <w:rsid w:val="0065773B"/>
    <w:rsid w:val="006765FC"/>
    <w:rsid w:val="00774099"/>
    <w:rsid w:val="007A0BC0"/>
    <w:rsid w:val="007D78E7"/>
    <w:rsid w:val="00806578"/>
    <w:rsid w:val="00860BBC"/>
    <w:rsid w:val="008C662A"/>
    <w:rsid w:val="008F5B81"/>
    <w:rsid w:val="00997A6B"/>
    <w:rsid w:val="009B23BD"/>
    <w:rsid w:val="00A031E6"/>
    <w:rsid w:val="00A42A94"/>
    <w:rsid w:val="00A44419"/>
    <w:rsid w:val="00A94518"/>
    <w:rsid w:val="00AB01F9"/>
    <w:rsid w:val="00AD2B53"/>
    <w:rsid w:val="00AF5A8F"/>
    <w:rsid w:val="00AF6F94"/>
    <w:rsid w:val="00B90E8E"/>
    <w:rsid w:val="00BA5E07"/>
    <w:rsid w:val="00BE4670"/>
    <w:rsid w:val="00C62FCD"/>
    <w:rsid w:val="00C73CA8"/>
    <w:rsid w:val="00C7723C"/>
    <w:rsid w:val="00CD267B"/>
    <w:rsid w:val="00CD37B8"/>
    <w:rsid w:val="00D76CD3"/>
    <w:rsid w:val="00DE4D87"/>
    <w:rsid w:val="00E8675B"/>
    <w:rsid w:val="00EC5A0F"/>
    <w:rsid w:val="00FE20DA"/>
    <w:rsid w:val="00FF1CEA"/>
    <w:rsid w:val="27E60810"/>
    <w:rsid w:val="3371105B"/>
    <w:rsid w:val="37FD88A5"/>
    <w:rsid w:val="5BFFE69B"/>
    <w:rsid w:val="6C2F96F1"/>
    <w:rsid w:val="6F5F38B1"/>
    <w:rsid w:val="6FDE5E77"/>
    <w:rsid w:val="769063C2"/>
    <w:rsid w:val="AEEBD99B"/>
    <w:rsid w:val="DFFF42BB"/>
    <w:rsid w:val="EF55F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link w:val="14"/>
    <w:semiHidden/>
    <w:unhideWhenUsed/>
    <w:qFormat/>
    <w:uiPriority w:val="99"/>
    <w:pPr>
      <w:snapToGrid w:val="0"/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footnote text"/>
    <w:basedOn w:val="1"/>
    <w:link w:val="15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endnote reference"/>
    <w:basedOn w:val="9"/>
    <w:semiHidden/>
    <w:unhideWhenUsed/>
    <w:qFormat/>
    <w:uiPriority w:val="99"/>
    <w:rPr>
      <w:vertAlign w:val="superscript"/>
    </w:rPr>
  </w:style>
  <w:style w:type="character" w:styleId="11">
    <w:name w:val="footnote reference"/>
    <w:basedOn w:val="9"/>
    <w:semiHidden/>
    <w:unhideWhenUsed/>
    <w:qFormat/>
    <w:uiPriority w:val="99"/>
    <w:rPr>
      <w:vertAlign w:val="superscript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尾注文本 Char"/>
    <w:basedOn w:val="9"/>
    <w:link w:val="2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5">
    <w:name w:val="脚注文本 Char"/>
    <w:basedOn w:val="9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356</Words>
  <Characters>2035</Characters>
  <Lines>16</Lines>
  <Paragraphs>4</Paragraphs>
  <TotalTime>11</TotalTime>
  <ScaleCrop>false</ScaleCrop>
  <LinksUpToDate>false</LinksUpToDate>
  <CharactersWithSpaces>2387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2020-07-06T17:50:00Z</dcterms:created>
  <dc:creator>Microsoft</dc:creator>
  <cp:lastModifiedBy>WPS_1478002176</cp:lastModifiedBy>
  <cp:lastPrinted>2020-07-16T01:16:00Z</cp:lastPrinted>
  <dcterms:modified xsi:type="dcterms:W3CDTF">2021-10-20T02:53:31Z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65FDB513A33A4A34A025322EFE425A5D</vt:lpwstr>
  </property>
</Properties>
</file>